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C" w:rsidRDefault="007A54CC" w:rsidP="007A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химии 10-11 класс</w:t>
      </w:r>
    </w:p>
    <w:p w:rsidR="007A54CC" w:rsidRPr="007A54CC" w:rsidRDefault="007A54CC" w:rsidP="007A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54CC" w:rsidRPr="007A54CC" w:rsidRDefault="007A54CC" w:rsidP="007A54C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</w:t>
      </w:r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Программы курса химии для 10 - 11 классов общеобразовательных учреждений автора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Н.Н.Гара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A54C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Химия.- </w:t>
      </w:r>
      <w:proofErr w:type="gramStart"/>
      <w:r w:rsidRPr="007A54CC">
        <w:rPr>
          <w:rFonts w:ascii="Times New Roman" w:eastAsia="Calibri" w:hAnsi="Times New Roman" w:cs="Times New Roman"/>
          <w:sz w:val="24"/>
          <w:szCs w:val="24"/>
        </w:rPr>
        <w:t>М.: Просвещение, 2008.).</w:t>
      </w:r>
      <w:proofErr w:type="gramEnd"/>
    </w:p>
    <w:p w:rsidR="007A54CC" w:rsidRPr="007A54CC" w:rsidRDefault="007A54CC" w:rsidP="007A5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A54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Изучение химии в средней школе направлено на достижение следующих </w:t>
      </w:r>
      <w:r w:rsidRPr="007A54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целей: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на </w:t>
      </w:r>
      <w:r w:rsidRPr="007A5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освоение знаний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химической составляющей </w:t>
      </w:r>
      <w:proofErr w:type="gramStart"/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>ес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тественно-научной</w:t>
      </w:r>
      <w:proofErr w:type="gramEnd"/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картины мира, о важнейших химичес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ких понятиях, законах и теориях;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на </w:t>
      </w:r>
      <w:r w:rsidRPr="007A5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полученные зна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на </w:t>
      </w:r>
      <w:r w:rsidRPr="007A5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 интересов и интеллекту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альных способностей в процессе самостоятельного приоб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на </w:t>
      </w:r>
      <w:r w:rsidRPr="007A5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>убежденности в позитивной роли хи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на </w:t>
      </w:r>
      <w:r w:rsidRPr="007A5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для решения прак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тических задач в повседневной жизни, для предупрежде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явлений, наносящих вред здоровью человека и окру</w:t>
      </w:r>
      <w:r w:rsidRPr="007A54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жающей среде.</w:t>
      </w:r>
    </w:p>
    <w:p w:rsidR="007A54CC" w:rsidRPr="007A54CC" w:rsidRDefault="007A54CC" w:rsidP="007A5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Изменения, внесенные в авторскую программу</w:t>
      </w:r>
      <w:r w:rsidRPr="007A54CC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ru-RU"/>
        </w:rPr>
        <w:t xml:space="preserve">: </w:t>
      </w:r>
    </w:p>
    <w:p w:rsidR="007A54CC" w:rsidRPr="007A54CC" w:rsidRDefault="007A54CC" w:rsidP="007A54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4CC" w:rsidRPr="007A54CC" w:rsidRDefault="007A54CC" w:rsidP="007A54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9"/>
        </w:rPr>
      </w:pPr>
      <w:r w:rsidRPr="007A54CC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  <w:r w:rsidRPr="007A54CC">
        <w:rPr>
          <w:rFonts w:ascii="Times New Roman" w:eastAsia="Calibri" w:hAnsi="Times New Roman" w:cs="Times New Roman"/>
          <w:b/>
          <w:color w:val="000000"/>
          <w:spacing w:val="9"/>
        </w:rPr>
        <w:t xml:space="preserve"> </w:t>
      </w:r>
    </w:p>
    <w:p w:rsidR="007A54CC" w:rsidRPr="007A54CC" w:rsidRDefault="007A54CC" w:rsidP="007A54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>Авторская программа по химии в 10 классе рассчитана на 70 часов, но согласно учебному плану школы в 10 классе 34 учебных недели в год, следовательно, рабочая программа составлена на 68 часа за счет уменьшения количества часов  резервного времени. При распределении часов  к теме «Кислородсодержащие органические соединения» добавлен 1 час, который необходим для подготовки к контрольной работе №3. К теме «Высокомолекулярные  соединения» добавлен 1 час. Данная тема является заключительной в 10 классе, и эти часы позволят подготовиться учащимся к итоговой контрольной работе, и проанализировать полученные знания. Данные изменения возможны за счет распределения резервного времени.</w:t>
      </w: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11 класс</w:t>
      </w:r>
    </w:p>
    <w:p w:rsidR="007A54CC" w:rsidRPr="007A54CC" w:rsidRDefault="007A54CC" w:rsidP="007A54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химии в 11 классе рассчитана на 70 часов, но согласно учебному плану школы в 11 классе 34 учебных недели в год, следовательно, рабочая программа составлена на 68 часа за счет уменьшения количества часов  резервного времени. </w:t>
      </w:r>
      <w:proofErr w:type="gramStart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К теме «Периодический закон и периодическая система химических элементов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Д.И.Менделеева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на основе учения о строении атома» добавлено 1 час, к теме «Строение вещества» добавлено 2 часа, к теме «Химические реакции» добавлен 1 час, к теме «Металлы добавлен» 1 час, к теме «Неметаллы» добавлено 2 часа за счет распределения оставшегося резервного времени.</w:t>
      </w:r>
      <w:proofErr w:type="gramEnd"/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Учебно-методический комплект:</w:t>
      </w: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10 класс</w:t>
      </w:r>
    </w:p>
    <w:p w:rsidR="007A54CC" w:rsidRPr="007A54CC" w:rsidRDefault="007A54CC" w:rsidP="007A54C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Химия. Органическая химия. 10 класс: учебник для общеобразовательных учреждений: базовый уровень /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Г.Е.Рудзитис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Ф.Г.Фельдман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2009.</w:t>
      </w:r>
    </w:p>
    <w:p w:rsidR="007A54CC" w:rsidRPr="007A54CC" w:rsidRDefault="007A54CC" w:rsidP="007A54C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>Хомченко И.Г. Сборник задач и упражнений по химии для средней школы. – М.: ООО «Издательство Новая Волна», 2004.</w:t>
      </w:r>
    </w:p>
    <w:p w:rsidR="007A54CC" w:rsidRPr="007A54CC" w:rsidRDefault="007A54CC" w:rsidP="007A54C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Врублевский А.И.,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Барковский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Е.В. Тесты по химии. Органическая химия.- М.: </w:t>
      </w:r>
      <w:proofErr w:type="spellStart"/>
      <w:r w:rsidRPr="007A54CC">
        <w:rPr>
          <w:rFonts w:ascii="Times New Roman" w:eastAsia="Calibri" w:hAnsi="Times New Roman" w:cs="Times New Roman"/>
          <w:sz w:val="24"/>
          <w:szCs w:val="24"/>
        </w:rPr>
        <w:t>Рольф</w:t>
      </w:r>
      <w:proofErr w:type="spellEnd"/>
      <w:r w:rsidRPr="007A54CC">
        <w:rPr>
          <w:rFonts w:ascii="Times New Roman" w:eastAsia="Calibri" w:hAnsi="Times New Roman" w:cs="Times New Roman"/>
          <w:sz w:val="24"/>
          <w:szCs w:val="24"/>
        </w:rPr>
        <w:t>, 1999</w:t>
      </w:r>
    </w:p>
    <w:p w:rsidR="007A54CC" w:rsidRPr="007A54CC" w:rsidRDefault="007A54CC" w:rsidP="007A54CC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A54CC">
        <w:rPr>
          <w:rFonts w:ascii="Times New Roman" w:eastAsia="Calibri" w:hAnsi="Times New Roman" w:cs="Times New Roman"/>
          <w:b/>
        </w:rPr>
        <w:t>11 класс</w:t>
      </w:r>
    </w:p>
    <w:p w:rsidR="007A54CC" w:rsidRPr="007A54CC" w:rsidRDefault="007A54CC" w:rsidP="007A54CC">
      <w:pPr>
        <w:numPr>
          <w:ilvl w:val="3"/>
          <w:numId w:val="1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 w:rsidRPr="007A54C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Химия. Органическая химия. 11 класс: учебник для общеобразовательных учреждений: базовый уровень / </w:t>
      </w:r>
      <w:proofErr w:type="spellStart"/>
      <w:r w:rsidRPr="007A54C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Г.Е.Рудзитис</w:t>
      </w:r>
      <w:proofErr w:type="spellEnd"/>
      <w:r w:rsidRPr="007A54C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7A54C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Ф.Г.Фельдман</w:t>
      </w:r>
      <w:proofErr w:type="spellEnd"/>
      <w:r w:rsidRPr="007A54C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– М.: Просвещение, 2011.</w:t>
      </w:r>
    </w:p>
    <w:p w:rsidR="007A54CC" w:rsidRPr="007A54CC" w:rsidRDefault="007A54CC" w:rsidP="007A54CC">
      <w:pPr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>Хомченко И.Г. Сборник задач и упражнений по химии для средней школы. – М.: ООО «Издательство Новая Волна», 2004.</w:t>
      </w: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Количество учебных часов:</w:t>
      </w:r>
    </w:p>
    <w:p w:rsidR="007A54CC" w:rsidRPr="007A54CC" w:rsidRDefault="007A54CC" w:rsidP="007A54CC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>10 класс</w:t>
      </w:r>
      <w:r w:rsidRPr="007A54C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  <w:tab/>
      </w:r>
    </w:p>
    <w:p w:rsidR="007A54CC" w:rsidRPr="007A54CC" w:rsidRDefault="007A54CC" w:rsidP="007A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ru-RU"/>
        </w:rPr>
      </w:pPr>
    </w:p>
    <w:p w:rsidR="007A54CC" w:rsidRPr="007A54CC" w:rsidRDefault="007A54CC" w:rsidP="007A54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>Согласно действующему базисному плану школы рабочая программа рассчитана на 68 часов, из расчета – 2 учебных часа в неделю, из них: для проведения контрольных работ – 4 часа, практических работ – 6 часов, 12 лабораторных работ.</w:t>
      </w:r>
    </w:p>
    <w:p w:rsidR="007A54CC" w:rsidRPr="007A54CC" w:rsidRDefault="007A54CC" w:rsidP="007A54CC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pacing w:val="9"/>
        </w:rPr>
      </w:pPr>
      <w:r w:rsidRPr="007A54CC">
        <w:rPr>
          <w:rFonts w:ascii="Times New Roman" w:eastAsia="Calibri" w:hAnsi="Times New Roman" w:cs="Times New Roman"/>
          <w:b/>
          <w:color w:val="000000"/>
          <w:spacing w:val="9"/>
        </w:rPr>
        <w:t>11 класс</w:t>
      </w:r>
    </w:p>
    <w:p w:rsidR="007A54CC" w:rsidRPr="007A54CC" w:rsidRDefault="007A54CC" w:rsidP="007A54CC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рассчитана на 68 часов, из расчета - 2 </w:t>
      </w:r>
      <w:proofErr w:type="gramStart"/>
      <w:r w:rsidRPr="007A54CC">
        <w:rPr>
          <w:rFonts w:ascii="Times New Roman" w:eastAsia="Calibri" w:hAnsi="Times New Roman" w:cs="Times New Roman"/>
          <w:sz w:val="24"/>
          <w:szCs w:val="24"/>
        </w:rPr>
        <w:t>учебный</w:t>
      </w:r>
      <w:proofErr w:type="gramEnd"/>
      <w:r w:rsidRPr="007A54CC">
        <w:rPr>
          <w:rFonts w:ascii="Times New Roman" w:eastAsia="Calibri" w:hAnsi="Times New Roman" w:cs="Times New Roman"/>
          <w:sz w:val="24"/>
          <w:szCs w:val="24"/>
        </w:rPr>
        <w:t xml:space="preserve"> часа в неделю, из них:  для  проведения контрольных - 4 часа, практических работ – 6 часов, 5 лабораторных опытов.</w:t>
      </w:r>
    </w:p>
    <w:p w:rsidR="007A54CC" w:rsidRPr="007A54CC" w:rsidRDefault="00EB4789" w:rsidP="007A54CC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A689A" w:rsidRDefault="009A689A"/>
    <w:sectPr w:rsidR="009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F"/>
    <w:multiLevelType w:val="hybridMultilevel"/>
    <w:tmpl w:val="BE8A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40F45"/>
    <w:multiLevelType w:val="hybridMultilevel"/>
    <w:tmpl w:val="147E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886"/>
    <w:multiLevelType w:val="hybridMultilevel"/>
    <w:tmpl w:val="0A86FFB6"/>
    <w:lvl w:ilvl="0" w:tplc="047A38F2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9"/>
    <w:rsid w:val="007A54CC"/>
    <w:rsid w:val="00835FB9"/>
    <w:rsid w:val="009A689A"/>
    <w:rsid w:val="00E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4</cp:revision>
  <dcterms:created xsi:type="dcterms:W3CDTF">2017-04-09T05:54:00Z</dcterms:created>
  <dcterms:modified xsi:type="dcterms:W3CDTF">2017-04-09T06:17:00Z</dcterms:modified>
</cp:coreProperties>
</file>